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88"/>
        <w:tblW w:w="185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2"/>
        <w:gridCol w:w="1411"/>
        <w:gridCol w:w="4694"/>
        <w:gridCol w:w="4181"/>
        <w:gridCol w:w="5211"/>
        <w:gridCol w:w="1281"/>
      </w:tblGrid>
      <w:tr w:rsidR="0014501A" w:rsidRPr="005177EA" w:rsidTr="0014501A">
        <w:trPr>
          <w:trHeight w:val="59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2E0CBE" w:rsidRDefault="00782285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P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4.25pt;margin-top:-.05pt;width:65.85pt;height:22.65pt;z-index:251660288" o:connectortype="straight"/>
              </w:pict>
            </w:r>
            <w:r w:rsidR="0014501A" w:rsidRPr="002E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             DÍA</w:t>
            </w:r>
            <w:r w:rsidR="0014501A" w:rsidRPr="0051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2E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HORA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5177E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5177E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5177E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5177E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5177E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14501A" w:rsidRPr="005177EA" w:rsidTr="0014501A">
        <w:trPr>
          <w:trHeight w:val="595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08:00 a 08:45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  <w:r w:rsidR="00782285" w:rsidRPr="0078228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PE"/>
              </w:rPr>
              <w:pict>
                <v:shapetype id="_x0000_t138" coordsize="21600,21600" o:spt="138" adj="10800" path="m0@0l10800,,21600@0m,21600r10800,l21600,21600e">
                  <v:formulas>
                    <v:f eqn="val #0"/>
                    <v:f eqn="prod #0 1 2"/>
                    <v:f eqn="sum @1 10800 0"/>
                    <v:f eqn="sum 21600 0 @1"/>
                  </v:formulas>
                  <v:path textpathok="t" o:connecttype="custom" o:connectlocs="10800,0;5400,@1;10800,21600;16200,@1" o:connectangles="270,180,90,0"/>
                  <v:textpath on="t" fitshape="t"/>
                  <v:handles>
                    <v:h position="topLeft,#0" yrange="0,21600"/>
                  </v:handles>
                  <o:lock v:ext="edit" text="t" shapetype="t"/>
                </v:shapetype>
                <v:shape id="_x0000_i1025" type="#_x0000_t138" style="width:180pt;height:51.8pt;rotation:-90" fillcolor="#ffc">
                  <v:fill color2="#f99" focus="100%" type="gradient"/>
                  <v:shadow color="#868686"/>
                  <o:extrusion v:ext="view" backdepth="18pt" color="#06c" on="t" rotationangle="10,5" viewpoint="-34.72222mm" viewpointorigin="-.5" skewangle="-45" brightness="10000f" lightposition="0,-50000" lightlevel="44000f" lightposition2="0,50000" lightlevel2="24000f"/>
                  <v:textpath style="font-family:&quot;Lucida Bright&quot;;font-size:9pt;v-text-kern:t" trim="t" fitpath="t" string="INSCRIPCIONES"/>
                </v:shape>
              </w:pic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9D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Cirugía de Órganos Blandos</w:t>
            </w:r>
          </w:p>
          <w:p w:rsidR="0014501A" w:rsidRPr="00510E9D" w:rsidRDefault="00510E9D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510E9D">
              <w:rPr>
                <w:rFonts w:ascii="Times New Roman" w:hAnsi="Times New Roman" w:cs="Times New Roman"/>
              </w:rPr>
              <w:t xml:space="preserve">M.V. Guillermo Risco Goicochea </w:t>
            </w:r>
            <w:r w:rsidR="0014501A" w:rsidRPr="00510E9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</w:t>
            </w:r>
          </w:p>
          <w:p w:rsidR="0014501A" w:rsidRPr="0014501A" w:rsidRDefault="0014501A" w:rsidP="0014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Teoría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Enfoque Al Cliente En La Práctica Clínica I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M.V. Edgardo Landa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Aproximación Al Paciente Geriátrico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M.V. </w:t>
            </w:r>
            <w:proofErr w:type="spellStart"/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Oriel</w:t>
            </w:r>
            <w:proofErr w:type="spellEnd"/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Scarpone</w:t>
            </w:r>
            <w:proofErr w:type="spellEnd"/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  <w:r w:rsidR="00782285" w:rsidRPr="00782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i1026" type="#_x0000_t163" style="width:162.45pt;height:28.1pt;rotation:-90" adj="16518">
                  <v:fill color2="#707070" angle="-135" focus="50%" type="gradient"/>
                  <v:shadow on="t" color="#00b0f0" offset="-8pt" offset2="-20pt"/>
                  <o:extrusion v:ext="view" backdepth="30pt" color="#939676" rotationangle="25,-26" viewpoint="0,0" viewpointorigin="0,0" skewangle="0" skewamt="0" brightness="10000f" lightposition="-50000,-50000" lightlevel="44000f" lightposition2="50000" lightlevel2="24000f" type="perspective"/>
                  <v:textpath style="font-family:&quot;Impact&quot;;font-size:10pt;v-text-kern:t" trim="t" fitpath="t" xscale="f" string="CLAUSURA"/>
                </v:shape>
              </w:pict>
            </w:r>
          </w:p>
        </w:tc>
      </w:tr>
      <w:tr w:rsidR="0014501A" w:rsidRPr="002E0CBE" w:rsidTr="0014501A">
        <w:trPr>
          <w:trHeight w:val="62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08:45 a 09:30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Cirugía de Órganos Blandos</w:t>
            </w:r>
          </w:p>
          <w:p w:rsidR="00510E9D" w:rsidRPr="00510E9D" w:rsidRDefault="00510E9D" w:rsidP="0051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510E9D">
              <w:rPr>
                <w:rFonts w:ascii="Times New Roman" w:hAnsi="Times New Roman" w:cs="Times New Roman"/>
              </w:rPr>
              <w:t xml:space="preserve">M.V. Guillermo Risco Goicochea </w:t>
            </w:r>
            <w:r w:rsidRPr="00510E9D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</w:t>
            </w:r>
          </w:p>
          <w:p w:rsidR="0014501A" w:rsidRPr="0014501A" w:rsidRDefault="0014501A" w:rsidP="0014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Práctica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enfoque Al Cliente En La Práctica Clínica II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M.V. Edgardo Landa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Programas Sanitarios En Gerontología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M.V. </w:t>
            </w:r>
            <w:proofErr w:type="spellStart"/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Oriel</w:t>
            </w:r>
            <w:proofErr w:type="spellEnd"/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Scarpone</w:t>
            </w:r>
            <w:proofErr w:type="spellEnd"/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4501A" w:rsidRPr="002E0CBE" w:rsidTr="0014501A">
        <w:trPr>
          <w:trHeight w:val="62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09:30 a 10:15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14501A" w:rsidRDefault="0014501A" w:rsidP="0014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Vacunas y vacunaciones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M.V. Jorge Guerrero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Anestesia y Analgesia de Felinos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M.V. </w:t>
            </w:r>
            <w:proofErr w:type="spellStart"/>
            <w:r w:rsidRPr="0014501A">
              <w:rPr>
                <w:rFonts w:ascii="Times New Roman" w:eastAsia="Times New Roman" w:hAnsi="Times New Roman" w:cs="Times New Roman"/>
                <w:color w:val="2A2A2A"/>
                <w:lang w:eastAsia="es-PE"/>
              </w:rPr>
              <w:t>Gianmarco</w:t>
            </w:r>
            <w:proofErr w:type="spellEnd"/>
            <w:r w:rsidRPr="0014501A">
              <w:rPr>
                <w:rFonts w:ascii="Times New Roman" w:eastAsia="Times New Roman" w:hAnsi="Times New Roman" w:cs="Times New Roman"/>
                <w:color w:val="2A2A2A"/>
                <w:lang w:eastAsia="es-PE"/>
              </w:rPr>
              <w:t xml:space="preserve"> Rojas Moreno</w:t>
            </w: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s-PE"/>
              </w:rPr>
            </w:pPr>
          </w:p>
        </w:tc>
      </w:tr>
      <w:tr w:rsidR="0014501A" w:rsidRPr="005177EA" w:rsidTr="0014501A">
        <w:trPr>
          <w:trHeight w:val="62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  <w:t>10:15 a 10:45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FF0000"/>
                <w:lang w:eastAsia="es-PE"/>
              </w:rPr>
              <w:t>Café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FF0000"/>
                <w:lang w:eastAsia="es-PE"/>
              </w:rPr>
              <w:t>Café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FF0000"/>
                <w:lang w:eastAsia="es-PE"/>
              </w:rPr>
              <w:t>Café</w:t>
            </w: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4501A" w:rsidRPr="005177EA" w:rsidTr="0014501A">
        <w:trPr>
          <w:trHeight w:val="595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10:45 a 11:30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Inmunología en caninos Vacunas y Sueros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M.V. Fernando </w:t>
            </w:r>
            <w:proofErr w:type="spellStart"/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Dambrós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Vacunas del siglo XXI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M.V. Jorge Guerrero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Anestesia y </w:t>
            </w:r>
            <w:proofErr w:type="spellStart"/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Analgecia</w:t>
            </w:r>
            <w:proofErr w:type="spellEnd"/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de Caninos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M.V. </w:t>
            </w:r>
            <w:proofErr w:type="spellStart"/>
            <w:r w:rsidRPr="0014501A">
              <w:rPr>
                <w:rFonts w:ascii="Times New Roman" w:eastAsia="Times New Roman" w:hAnsi="Times New Roman" w:cs="Times New Roman"/>
                <w:color w:val="2A2A2A"/>
                <w:lang w:eastAsia="es-PE"/>
              </w:rPr>
              <w:t>Gianmarco</w:t>
            </w:r>
            <w:proofErr w:type="spellEnd"/>
            <w:r w:rsidRPr="0014501A">
              <w:rPr>
                <w:rFonts w:ascii="Times New Roman" w:eastAsia="Times New Roman" w:hAnsi="Times New Roman" w:cs="Times New Roman"/>
                <w:color w:val="2A2A2A"/>
                <w:lang w:eastAsia="es-PE"/>
              </w:rPr>
              <w:t xml:space="preserve"> Rojas Moreno</w:t>
            </w: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s-PE"/>
              </w:rPr>
            </w:pPr>
          </w:p>
        </w:tc>
      </w:tr>
      <w:tr w:rsidR="0014501A" w:rsidRPr="005177EA" w:rsidTr="0014501A">
        <w:trPr>
          <w:trHeight w:val="595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11:30 a 12:15</w:t>
            </w:r>
          </w:p>
        </w:tc>
        <w:tc>
          <w:tcPr>
            <w:tcW w:w="141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Conceptos Éticos en el Bienestar Animal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Herramientas Para el Diagnóstico Inmunológico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M.V. Jorge Guerrero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Introducción a la Anestesiología de Animales Silvestres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M.V. </w:t>
            </w:r>
            <w:proofErr w:type="spellStart"/>
            <w:r w:rsidRPr="0014501A">
              <w:rPr>
                <w:rFonts w:ascii="Times New Roman" w:eastAsia="Times New Roman" w:hAnsi="Times New Roman" w:cs="Times New Roman"/>
                <w:color w:val="2A2A2A"/>
                <w:lang w:eastAsia="es-PE"/>
              </w:rPr>
              <w:t>Gianmarco</w:t>
            </w:r>
            <w:proofErr w:type="spellEnd"/>
            <w:r w:rsidRPr="0014501A">
              <w:rPr>
                <w:rFonts w:ascii="Times New Roman" w:eastAsia="Times New Roman" w:hAnsi="Times New Roman" w:cs="Times New Roman"/>
                <w:color w:val="2A2A2A"/>
                <w:lang w:eastAsia="es-PE"/>
              </w:rPr>
              <w:t xml:space="preserve"> Rojas Moreno</w:t>
            </w:r>
          </w:p>
        </w:tc>
        <w:tc>
          <w:tcPr>
            <w:tcW w:w="128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s-PE"/>
              </w:rPr>
            </w:pPr>
          </w:p>
        </w:tc>
      </w:tr>
      <w:tr w:rsidR="0014501A" w:rsidRPr="005177EA" w:rsidTr="0014501A">
        <w:trPr>
          <w:trHeight w:val="595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  <w:t>12:15 a 15:00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FF0000"/>
                <w:lang w:eastAsia="es-PE"/>
              </w:rPr>
              <w:t>Almuerzo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FF0000"/>
                <w:lang w:eastAsia="es-PE"/>
              </w:rPr>
              <w:t>Almuerzo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FF0000"/>
                <w:lang w:eastAsia="es-PE"/>
              </w:rPr>
              <w:t>Almuerzo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4501A" w:rsidRPr="005177EA" w:rsidTr="0014501A">
        <w:trPr>
          <w:trHeight w:val="595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15:00 a 15:45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     </w:t>
            </w:r>
            <w:r w:rsidR="00782285" w:rsidRPr="00782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7" type="#_x0000_t136" style="width:113.25pt;height:36.9pt;rotation:-9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type="perspective" color="silver" opacity="52429f" origin="-.5,.5" offset="67pt,-36pt" offset2="130pt,-76pt" matrix=",46340f,,.5,,-4768371582e-16"/>
                  <v:textpath style="font-family:&quot;Algerian&quot;;font-size:10pt;v-text-kern:t" trim="t" fitpath="t" string="BIENVENIDA"/>
                </v:shape>
              </w:pic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Pioderma</w:t>
            </w:r>
            <w:proofErr w:type="spellEnd"/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M.V. Fernando Chávez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Manejo Nutricional del Paciente Renal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M.V. Gabriela De La Colina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Farmacología Especial en </w:t>
            </w:r>
            <w:proofErr w:type="spellStart"/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Geronto</w:t>
            </w:r>
            <w:proofErr w:type="spellEnd"/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M.V. </w:t>
            </w:r>
            <w:proofErr w:type="spellStart"/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Oriel</w:t>
            </w:r>
            <w:proofErr w:type="spellEnd"/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Scarpone</w:t>
            </w:r>
            <w:proofErr w:type="spellEnd"/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  <w:r w:rsidR="00782285" w:rsidRPr="00782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pict>
                <v:shape id="_x0000_i1028" type="#_x0000_t136" style="width:237.95pt;height:31.6pt;rotation:-90" fillcolor="#9400ed" stroked="f" strokecolor="#eaeaea" strokeweight="1pt">
                  <v:fill color2="blue" angle="-90" colors="0 #a603ab;13763f #0819fb;22938f #1a8d48;34079f yellow;47841f #ee3f17;57672f #e81766;1 #a603ab" method="none" type="gradient"/>
                  <v:imagedata embosscolor="shadow add(51)"/>
                  <v:shadow on="t" type="emboss" color="lineOrFill darken(153)" color2="shadow add(102)" offset=",1pt"/>
                  <o:extrusion v:ext="view" rotationangle=",-45"/>
                  <v:textpath style="font-family:&quot;Andalus&quot;;font-size:12pt;v-text-kern:t" trim="t" fitpath="t" string="FIESTA PRIMAVERAL"/>
                </v:shape>
              </w:pict>
            </w:r>
          </w:p>
        </w:tc>
      </w:tr>
      <w:tr w:rsidR="0014501A" w:rsidRPr="005177EA" w:rsidTr="0014501A">
        <w:trPr>
          <w:trHeight w:val="595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15:45 a 16:30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Manifestaciones de la piel en enfermedades sistémicas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M.V. Fernando Chávez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2A2A2A"/>
                <w:lang w:eastAsia="es-PE"/>
              </w:rPr>
              <w:t>La Ecografía Como Ayuda Diagnostica En La Práctica Clínica De Animales De Compañía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M.V. Carolina Aliaga Bringas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Medicina Interna En El Paciente Geriátrico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M.V. </w:t>
            </w:r>
            <w:proofErr w:type="spellStart"/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Oriel</w:t>
            </w:r>
            <w:proofErr w:type="spellEnd"/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Scarpone</w:t>
            </w:r>
            <w:proofErr w:type="spellEnd"/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4501A" w:rsidRPr="005177EA" w:rsidTr="0014501A">
        <w:trPr>
          <w:trHeight w:val="595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16:30 a 17:15</w:t>
            </w:r>
          </w:p>
        </w:tc>
        <w:tc>
          <w:tcPr>
            <w:tcW w:w="141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Prurito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M.V. Fernando Chávez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2A2A2A"/>
                <w:lang w:eastAsia="es-PE"/>
              </w:rPr>
              <w:t xml:space="preserve">La Ecografía </w:t>
            </w:r>
            <w:proofErr w:type="spellStart"/>
            <w:r w:rsidRPr="0014501A">
              <w:rPr>
                <w:rFonts w:ascii="Times New Roman" w:eastAsia="Times New Roman" w:hAnsi="Times New Roman" w:cs="Times New Roman"/>
                <w:color w:val="2A2A2A"/>
                <w:lang w:eastAsia="es-PE"/>
              </w:rPr>
              <w:t>Gineco</w:t>
            </w:r>
            <w:proofErr w:type="spellEnd"/>
            <w:r w:rsidRPr="0014501A">
              <w:rPr>
                <w:rFonts w:ascii="Times New Roman" w:eastAsia="Times New Roman" w:hAnsi="Times New Roman" w:cs="Times New Roman"/>
                <w:color w:val="2A2A2A"/>
                <w:lang w:eastAsia="es-PE"/>
              </w:rPr>
              <w:t>-Obstétrica en Perros Y Gatos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M.V. Carolina Aliaga Bringas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Patologías </w:t>
            </w:r>
            <w:proofErr w:type="spellStart"/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osteoarticulares</w:t>
            </w:r>
            <w:proofErr w:type="spellEnd"/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en la Vejez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M.V. </w:t>
            </w:r>
            <w:proofErr w:type="spellStart"/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Oriel</w:t>
            </w:r>
            <w:proofErr w:type="spellEnd"/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Scarpone</w:t>
            </w:r>
            <w:proofErr w:type="spellEnd"/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4501A" w:rsidRPr="005177EA" w:rsidTr="0014501A">
        <w:trPr>
          <w:trHeight w:val="595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2E0CBE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  <w:t>17:15 a</w:t>
            </w:r>
          </w:p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  <w:t xml:space="preserve"> 17: 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782285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</w:pPr>
            <w:r w:rsidRPr="00782285">
              <w:rPr>
                <w:noProof/>
              </w:rPr>
              <w:pict>
                <v:shape id="_x0000_s1034" type="#_x0000_t138" style="position:absolute;margin-left:-33.65pt;margin-top:46.25pt;width:118.2pt;height:45.25pt;rotation:-90;z-index:251661312;mso-position-horizontal-relative:text;mso-position-vertical-relative:text" fillcolor="#ffc">
                  <v:fill color2="#f99" focus="100%" type="gradient"/>
                  <v:shadow on="t" color="aqua" offset="1pt,-2pt" offset2="-2pt,-8pt"/>
                  <o:extrusion v:ext="view" backdepth="18pt" color="#06c" viewpoint="-34.72222mm" viewpointorigin="-.5" skewangle="-45" brightness="10000f" lightposition="0,-50000" lightlevel="44000f" lightposition2="0,50000" lightlevel2="24000f"/>
                  <v:textpath style="font-family:&quot;Times New Roman&quot;;font-size:10pt;v-text-kern:t" trim="t" fitpath="t" string="INAUGURACIÓN"/>
                </v:shape>
              </w:pict>
            </w:r>
            <w:r w:rsidR="0014501A" w:rsidRPr="005177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FF0000"/>
                <w:lang w:eastAsia="es-PE"/>
              </w:rPr>
              <w:t>Café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FF0000"/>
                <w:lang w:eastAsia="es-PE"/>
              </w:rPr>
              <w:t>Café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FF0000"/>
                <w:lang w:eastAsia="es-PE"/>
              </w:rPr>
              <w:t>Café</w:t>
            </w: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4501A" w:rsidRPr="005177EA" w:rsidTr="0014501A">
        <w:trPr>
          <w:trHeight w:val="595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17:45 a 18:30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Automatización de Laboratorio Clínico,  Bioquímica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Tecnóloga Médica. Rocío Núñez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Queratoconjuntivitis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M.V. María Elena Bellido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Falla cardiaca congestiva, herramientas y claves diagnósticas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M.V. </w:t>
            </w:r>
            <w:r w:rsidRPr="0014501A">
              <w:rPr>
                <w:rFonts w:ascii="Times New Roman" w:eastAsia="Arial Unicode MS" w:hAnsi="Times New Roman" w:cs="Times New Roman"/>
                <w:color w:val="2A2A2A"/>
                <w:lang w:eastAsia="es-PE"/>
              </w:rPr>
              <w:t xml:space="preserve">Ricardo </w:t>
            </w:r>
            <w:proofErr w:type="spellStart"/>
            <w:r w:rsidRPr="0014501A">
              <w:rPr>
                <w:rFonts w:ascii="Times New Roman" w:eastAsia="Arial Unicode MS" w:hAnsi="Times New Roman" w:cs="Times New Roman"/>
                <w:color w:val="2A2A2A"/>
                <w:lang w:eastAsia="es-PE"/>
              </w:rPr>
              <w:t>Martinez</w:t>
            </w:r>
            <w:proofErr w:type="spellEnd"/>
            <w:r w:rsidRPr="0014501A">
              <w:rPr>
                <w:rFonts w:ascii="Times New Roman" w:eastAsia="Arial Unicode MS" w:hAnsi="Times New Roman" w:cs="Times New Roman"/>
                <w:color w:val="2A2A2A"/>
                <w:lang w:eastAsia="es-PE"/>
              </w:rPr>
              <w:t xml:space="preserve"> </w:t>
            </w:r>
            <w:proofErr w:type="spellStart"/>
            <w:r w:rsidRPr="0014501A">
              <w:rPr>
                <w:rFonts w:ascii="Times New Roman" w:eastAsia="Arial Unicode MS" w:hAnsi="Times New Roman" w:cs="Times New Roman"/>
                <w:color w:val="2A2A2A"/>
                <w:lang w:eastAsia="es-PE"/>
              </w:rPr>
              <w:t>Avila</w:t>
            </w:r>
            <w:proofErr w:type="spellEnd"/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A2A2A"/>
                <w:sz w:val="20"/>
                <w:szCs w:val="20"/>
                <w:lang w:eastAsia="es-PE"/>
              </w:rPr>
            </w:pPr>
          </w:p>
        </w:tc>
      </w:tr>
      <w:tr w:rsidR="0014501A" w:rsidRPr="005177EA" w:rsidTr="0014501A">
        <w:trPr>
          <w:trHeight w:val="65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18:30 a 19:15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Automatización  análisis de orina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Tecnóloga Médica Rocío Núñez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Ulceras cornéales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M.V. María Elena Bellido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A2A2A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Falla Cardiaca Congestiva, Tratamiento Actual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M.V. </w:t>
            </w:r>
            <w:r w:rsidRPr="0014501A">
              <w:rPr>
                <w:rFonts w:ascii="Times New Roman" w:eastAsia="Arial Unicode MS" w:hAnsi="Times New Roman" w:cs="Times New Roman"/>
                <w:color w:val="2A2A2A"/>
                <w:lang w:eastAsia="es-PE"/>
              </w:rPr>
              <w:t xml:space="preserve">Ricardo </w:t>
            </w:r>
            <w:proofErr w:type="spellStart"/>
            <w:r w:rsidRPr="0014501A">
              <w:rPr>
                <w:rFonts w:ascii="Times New Roman" w:eastAsia="Arial Unicode MS" w:hAnsi="Times New Roman" w:cs="Times New Roman"/>
                <w:color w:val="2A2A2A"/>
                <w:lang w:eastAsia="es-PE"/>
              </w:rPr>
              <w:t>Martinez</w:t>
            </w:r>
            <w:proofErr w:type="spellEnd"/>
            <w:r w:rsidRPr="0014501A">
              <w:rPr>
                <w:rFonts w:ascii="Times New Roman" w:eastAsia="Arial Unicode MS" w:hAnsi="Times New Roman" w:cs="Times New Roman"/>
                <w:color w:val="2A2A2A"/>
                <w:lang w:eastAsia="es-PE"/>
              </w:rPr>
              <w:t xml:space="preserve"> </w:t>
            </w:r>
            <w:proofErr w:type="spellStart"/>
            <w:r w:rsidRPr="0014501A">
              <w:rPr>
                <w:rFonts w:ascii="Times New Roman" w:eastAsia="Arial Unicode MS" w:hAnsi="Times New Roman" w:cs="Times New Roman"/>
                <w:color w:val="2A2A2A"/>
                <w:lang w:eastAsia="es-PE"/>
              </w:rPr>
              <w:t>Avila</w:t>
            </w:r>
            <w:proofErr w:type="spellEnd"/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A2A2A"/>
                <w:sz w:val="20"/>
                <w:szCs w:val="20"/>
                <w:lang w:eastAsia="es-PE"/>
              </w:rPr>
            </w:pPr>
          </w:p>
        </w:tc>
      </w:tr>
      <w:tr w:rsidR="0014501A" w:rsidRPr="005177EA" w:rsidTr="0014501A">
        <w:trPr>
          <w:trHeight w:val="65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1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19:15 a 20:00</w:t>
            </w: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La Nutrición en Cachorros como soporte en la Inmunización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M.V. Luis Ortega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Párpados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M.V. María Elena Bellido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Enfermedades cardiovasculares en felinos, todo es diferente</w:t>
            </w:r>
          </w:p>
          <w:p w:rsidR="0014501A" w:rsidRPr="0014501A" w:rsidRDefault="0014501A" w:rsidP="0014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4501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M.V. </w:t>
            </w:r>
            <w:r w:rsidRPr="0014501A">
              <w:rPr>
                <w:rFonts w:ascii="Times New Roman" w:eastAsia="Arial Unicode MS" w:hAnsi="Times New Roman" w:cs="Times New Roman"/>
                <w:color w:val="2A2A2A"/>
                <w:lang w:eastAsia="es-PE"/>
              </w:rPr>
              <w:t xml:space="preserve">Ricardo </w:t>
            </w:r>
            <w:proofErr w:type="spellStart"/>
            <w:r w:rsidRPr="0014501A">
              <w:rPr>
                <w:rFonts w:ascii="Times New Roman" w:eastAsia="Arial Unicode MS" w:hAnsi="Times New Roman" w:cs="Times New Roman"/>
                <w:color w:val="2A2A2A"/>
                <w:lang w:eastAsia="es-PE"/>
              </w:rPr>
              <w:t>Martinez</w:t>
            </w:r>
            <w:proofErr w:type="spellEnd"/>
            <w:r w:rsidRPr="0014501A">
              <w:rPr>
                <w:rFonts w:ascii="Times New Roman" w:eastAsia="Arial Unicode MS" w:hAnsi="Times New Roman" w:cs="Times New Roman"/>
                <w:color w:val="2A2A2A"/>
                <w:lang w:eastAsia="es-PE"/>
              </w:rPr>
              <w:t xml:space="preserve"> </w:t>
            </w:r>
            <w:proofErr w:type="spellStart"/>
            <w:r w:rsidRPr="0014501A">
              <w:rPr>
                <w:rFonts w:ascii="Times New Roman" w:eastAsia="Arial Unicode MS" w:hAnsi="Times New Roman" w:cs="Times New Roman"/>
                <w:color w:val="2A2A2A"/>
                <w:lang w:eastAsia="es-PE"/>
              </w:rPr>
              <w:t>Avila</w:t>
            </w:r>
            <w:proofErr w:type="spellEnd"/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A" w:rsidRPr="005177EA" w:rsidRDefault="0014501A" w:rsidP="0014501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A2A2A"/>
                <w:sz w:val="20"/>
                <w:szCs w:val="20"/>
                <w:lang w:eastAsia="es-PE"/>
              </w:rPr>
            </w:pPr>
          </w:p>
        </w:tc>
      </w:tr>
    </w:tbl>
    <w:p w:rsidR="001E4233" w:rsidRDefault="001E4233" w:rsidP="006811A0">
      <w:pPr>
        <w:spacing w:after="0"/>
      </w:pPr>
    </w:p>
    <w:sectPr w:rsidR="001E4233" w:rsidSect="0014501A">
      <w:pgSz w:w="20160" w:h="12240" w:orient="landscape" w:code="5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77EA"/>
    <w:rsid w:val="00032315"/>
    <w:rsid w:val="00037640"/>
    <w:rsid w:val="000C37C6"/>
    <w:rsid w:val="00121E9E"/>
    <w:rsid w:val="0014501A"/>
    <w:rsid w:val="001E3FE3"/>
    <w:rsid w:val="001E4233"/>
    <w:rsid w:val="002005A0"/>
    <w:rsid w:val="002014E5"/>
    <w:rsid w:val="00211AAC"/>
    <w:rsid w:val="00264ABA"/>
    <w:rsid w:val="002D7B01"/>
    <w:rsid w:val="002E0CBE"/>
    <w:rsid w:val="00374F2C"/>
    <w:rsid w:val="003B187E"/>
    <w:rsid w:val="003B36A5"/>
    <w:rsid w:val="003F65E5"/>
    <w:rsid w:val="00510E9D"/>
    <w:rsid w:val="005177EA"/>
    <w:rsid w:val="006811A0"/>
    <w:rsid w:val="006A2636"/>
    <w:rsid w:val="00782285"/>
    <w:rsid w:val="007D0F09"/>
    <w:rsid w:val="008504F7"/>
    <w:rsid w:val="00872F1A"/>
    <w:rsid w:val="008D332C"/>
    <w:rsid w:val="00974916"/>
    <w:rsid w:val="00A314F9"/>
    <w:rsid w:val="00B93C4D"/>
    <w:rsid w:val="00BE5A6A"/>
    <w:rsid w:val="00D17C54"/>
    <w:rsid w:val="00D47381"/>
    <w:rsid w:val="00DC5009"/>
    <w:rsid w:val="00DD6348"/>
    <w:rsid w:val="00F65BA2"/>
    <w:rsid w:val="00FF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aqua"/>
      <o:colormenu v:ext="edit" shadowcolor="aqua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 RUCKSHAAR</dc:creator>
  <cp:lastModifiedBy>MAURI RUCKSHAAR</cp:lastModifiedBy>
  <cp:revision>2</cp:revision>
  <dcterms:created xsi:type="dcterms:W3CDTF">2010-09-07T02:08:00Z</dcterms:created>
  <dcterms:modified xsi:type="dcterms:W3CDTF">2010-09-07T02:08:00Z</dcterms:modified>
</cp:coreProperties>
</file>