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color w:val="424C39"/>
          <w:spacing w:val="8"/>
          <w:kern w:val="1"/>
          <w:sz w:val="20"/>
          <w:szCs w:val="28"/>
        </w:rPr>
        <w:t> </w:t>
      </w:r>
    </w:p>
    <w:p w:rsidR="009A4DED" w:rsidRPr="009A4DED" w:rsidRDefault="009A4DED" w:rsidP="009A4DED">
      <w:pPr>
        <w:widowControl w:val="0"/>
        <w:autoSpaceDE w:val="0"/>
        <w:autoSpaceDN w:val="0"/>
        <w:adjustRightInd w:val="0"/>
        <w:jc w:val="center"/>
        <w:rPr>
          <w:rFonts w:ascii="Times New Roman" w:hAnsi="Times New Roman" w:cs="Times New Roman"/>
          <w:kern w:val="1"/>
          <w:sz w:val="20"/>
          <w:szCs w:val="32"/>
        </w:rPr>
      </w:pPr>
      <w:r w:rsidRPr="009A4DED">
        <w:rPr>
          <w:rFonts w:ascii="Arial" w:hAnsi="Arial" w:cs="Arial"/>
          <w:b/>
          <w:bCs/>
          <w:kern w:val="1"/>
          <w:sz w:val="20"/>
          <w:szCs w:val="28"/>
        </w:rPr>
        <w:t>Financial Policy</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w:t>
      </w:r>
    </w:p>
    <w:p w:rsidR="009A4DED" w:rsidRPr="009A4DED" w:rsidRDefault="00C76A4C" w:rsidP="009A4DED">
      <w:pPr>
        <w:widowControl w:val="0"/>
        <w:autoSpaceDE w:val="0"/>
        <w:autoSpaceDN w:val="0"/>
        <w:adjustRightInd w:val="0"/>
        <w:rPr>
          <w:rFonts w:ascii="Times New Roman" w:hAnsi="Times New Roman" w:cs="Times New Roman"/>
          <w:kern w:val="1"/>
          <w:sz w:val="20"/>
          <w:szCs w:val="32"/>
        </w:rPr>
      </w:pPr>
      <w:r>
        <w:rPr>
          <w:rFonts w:ascii="Arial" w:hAnsi="Arial" w:cs="Arial"/>
          <w:kern w:val="1"/>
          <w:sz w:val="20"/>
          <w:szCs w:val="28"/>
        </w:rPr>
        <w:t xml:space="preserve">Thank you for choosing </w:t>
      </w:r>
      <w:proofErr w:type="spellStart"/>
      <w:r>
        <w:rPr>
          <w:rFonts w:ascii="Arial" w:hAnsi="Arial" w:cs="Arial"/>
          <w:kern w:val="1"/>
          <w:sz w:val="20"/>
          <w:szCs w:val="28"/>
        </w:rPr>
        <w:t>XXXX</w:t>
      </w:r>
      <w:proofErr w:type="spellEnd"/>
      <w:r>
        <w:rPr>
          <w:rFonts w:ascii="Arial" w:hAnsi="Arial" w:cs="Arial"/>
          <w:kern w:val="1"/>
          <w:sz w:val="20"/>
          <w:szCs w:val="28"/>
        </w:rPr>
        <w:t xml:space="preserve"> </w:t>
      </w:r>
      <w:r w:rsidR="009A4DED" w:rsidRPr="009A4DED">
        <w:rPr>
          <w:rFonts w:ascii="Arial" w:hAnsi="Arial" w:cs="Arial"/>
          <w:kern w:val="1"/>
          <w:sz w:val="20"/>
          <w:szCs w:val="28"/>
        </w:rPr>
        <w:t>Animal Hospital. Our primary mission is to deliver the best and most comprehensive veterinary care available for your pet. An important part of the mission is making the cost of optimal care as easy and manageable for our clients as possible by offering several payment options.</w:t>
      </w:r>
    </w:p>
    <w:p w:rsidR="009A4DED" w:rsidRPr="009A4DED" w:rsidRDefault="00C76A4C" w:rsidP="009A4DED">
      <w:pPr>
        <w:widowControl w:val="0"/>
        <w:autoSpaceDE w:val="0"/>
        <w:autoSpaceDN w:val="0"/>
        <w:adjustRightInd w:val="0"/>
        <w:rPr>
          <w:rFonts w:ascii="Times New Roman" w:hAnsi="Times New Roman" w:cs="Times New Roman"/>
          <w:kern w:val="1"/>
          <w:sz w:val="20"/>
          <w:szCs w:val="32"/>
        </w:rPr>
      </w:pPr>
      <w:proofErr w:type="spellStart"/>
      <w:r>
        <w:rPr>
          <w:rFonts w:ascii="Arial" w:hAnsi="Arial" w:cs="Arial"/>
          <w:kern w:val="1"/>
          <w:sz w:val="20"/>
          <w:szCs w:val="28"/>
        </w:rPr>
        <w:t>XXXX</w:t>
      </w:r>
      <w:proofErr w:type="spellEnd"/>
      <w:r w:rsidR="009A4DED" w:rsidRPr="009A4DED">
        <w:rPr>
          <w:rFonts w:ascii="Arial" w:hAnsi="Arial" w:cs="Arial"/>
          <w:kern w:val="1"/>
          <w:sz w:val="20"/>
          <w:szCs w:val="28"/>
        </w:rPr>
        <w:t xml:space="preserve"> Animal Hospital requires payment in full at the end of your pet's examination and/or at the time of discharge.</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b/>
          <w:bCs/>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b/>
          <w:bCs/>
          <w:kern w:val="1"/>
          <w:sz w:val="20"/>
          <w:szCs w:val="28"/>
        </w:rPr>
        <w:t>Payment Options:</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You can choose from:</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 Cash, Check, Visa</w:t>
      </w:r>
      <w:r w:rsidRPr="009A4DED">
        <w:rPr>
          <w:rFonts w:ascii="Arial" w:hAnsi="Arial" w:cs="Arial"/>
          <w:kern w:val="1"/>
          <w:sz w:val="20"/>
          <w:vertAlign w:val="superscript"/>
        </w:rPr>
        <w:t>®</w:t>
      </w:r>
      <w:r w:rsidRPr="009A4DED">
        <w:rPr>
          <w:rFonts w:ascii="Arial" w:hAnsi="Arial" w:cs="Arial"/>
          <w:kern w:val="1"/>
          <w:sz w:val="20"/>
          <w:szCs w:val="28"/>
        </w:rPr>
        <w:t>, MasterCard</w:t>
      </w:r>
      <w:r w:rsidRPr="009A4DED">
        <w:rPr>
          <w:rFonts w:ascii="Arial" w:hAnsi="Arial" w:cs="Arial"/>
          <w:kern w:val="1"/>
          <w:sz w:val="20"/>
          <w:vertAlign w:val="superscript"/>
        </w:rPr>
        <w:t>®</w:t>
      </w:r>
      <w:r w:rsidRPr="009A4DED">
        <w:rPr>
          <w:rFonts w:ascii="Arial" w:hAnsi="Arial" w:cs="Arial"/>
          <w:kern w:val="1"/>
          <w:sz w:val="20"/>
          <w:szCs w:val="28"/>
        </w:rPr>
        <w:t xml:space="preserve"> or Discover Card</w:t>
      </w:r>
      <w:r w:rsidRPr="009A4DED">
        <w:rPr>
          <w:rFonts w:ascii="Arial" w:hAnsi="Arial" w:cs="Arial"/>
          <w:kern w:val="1"/>
          <w:sz w:val="20"/>
          <w:vertAlign w:val="superscript"/>
        </w:rPr>
        <w:t>®</w:t>
      </w:r>
      <w:r>
        <w:rPr>
          <w:rFonts w:ascii="Arial" w:hAnsi="Arial" w:cs="Arial"/>
          <w:kern w:val="1"/>
          <w:sz w:val="20"/>
          <w:vertAlign w:val="superscript"/>
        </w:rPr>
        <w:t>(Minimum charge of  $15.00 per transaction)</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Pr>
          <w:rFonts w:ascii="Arial" w:hAnsi="Arial" w:cs="Arial"/>
          <w:kern w:val="1"/>
          <w:sz w:val="20"/>
          <w:szCs w:val="28"/>
        </w:rPr>
        <w:t xml:space="preserve">            </w:t>
      </w:r>
      <w:r w:rsidRPr="009A4DED">
        <w:rPr>
          <w:rFonts w:ascii="Arial" w:hAnsi="Arial" w:cs="Arial"/>
          <w:kern w:val="1"/>
          <w:sz w:val="20"/>
          <w:szCs w:val="28"/>
        </w:rPr>
        <w:t xml:space="preserve">- Convenient Monthly Payment </w:t>
      </w:r>
      <w:proofErr w:type="spellStart"/>
      <w:r w:rsidRPr="009A4DED">
        <w:rPr>
          <w:rFonts w:ascii="Arial" w:hAnsi="Arial" w:cs="Arial"/>
          <w:kern w:val="1"/>
          <w:sz w:val="20"/>
          <w:szCs w:val="28"/>
        </w:rPr>
        <w:t>Options¹</w:t>
      </w:r>
      <w:proofErr w:type="spellEnd"/>
      <w:r w:rsidRPr="009A4DED">
        <w:rPr>
          <w:rFonts w:ascii="Arial" w:hAnsi="Arial" w:cs="Arial"/>
          <w:kern w:val="1"/>
          <w:sz w:val="20"/>
          <w:szCs w:val="28"/>
        </w:rPr>
        <w:t xml:space="preserve"> from the </w:t>
      </w:r>
      <w:proofErr w:type="spellStart"/>
      <w:r w:rsidRPr="009A4DED">
        <w:rPr>
          <w:rFonts w:ascii="Arial" w:hAnsi="Arial" w:cs="Arial"/>
          <w:kern w:val="1"/>
          <w:sz w:val="20"/>
          <w:szCs w:val="28"/>
        </w:rPr>
        <w:t>CareCredit</w:t>
      </w:r>
      <w:proofErr w:type="spellEnd"/>
      <w:r w:rsidRPr="009A4DED">
        <w:rPr>
          <w:rFonts w:ascii="Arial" w:hAnsi="Arial" w:cs="Arial"/>
          <w:kern w:val="1"/>
          <w:sz w:val="20"/>
          <w:vertAlign w:val="superscript"/>
        </w:rPr>
        <w:t>®</w:t>
      </w:r>
      <w:r w:rsidRPr="009A4DED">
        <w:rPr>
          <w:rFonts w:ascii="Arial" w:hAnsi="Arial" w:cs="Arial"/>
          <w:kern w:val="1"/>
          <w:sz w:val="20"/>
          <w:szCs w:val="28"/>
        </w:rPr>
        <w:t xml:space="preserve"> Healthcare </w:t>
      </w:r>
      <w:proofErr w:type="spellStart"/>
      <w:r w:rsidRPr="009A4DED">
        <w:rPr>
          <w:rFonts w:ascii="Arial" w:hAnsi="Arial" w:cs="Arial"/>
          <w:kern w:val="1"/>
          <w:sz w:val="20"/>
          <w:szCs w:val="28"/>
        </w:rPr>
        <w:t>CreditCard</w:t>
      </w:r>
      <w:proofErr w:type="spellEnd"/>
    </w:p>
    <w:p w:rsidR="009A4DED" w:rsidRPr="009A4DED" w:rsidRDefault="009A4DED" w:rsidP="009A4DED">
      <w:pPr>
        <w:widowControl w:val="0"/>
        <w:autoSpaceDE w:val="0"/>
        <w:autoSpaceDN w:val="0"/>
        <w:adjustRightInd w:val="0"/>
        <w:ind w:left="2880" w:hanging="480"/>
        <w:rPr>
          <w:rFonts w:ascii="Times New Roman" w:hAnsi="Times New Roman" w:cs="Times New Roman"/>
          <w:kern w:val="1"/>
          <w:sz w:val="20"/>
          <w:szCs w:val="32"/>
        </w:rPr>
      </w:pPr>
      <w:proofErr w:type="gramStart"/>
      <w:r w:rsidRPr="009A4DED">
        <w:rPr>
          <w:rFonts w:ascii="Courier New" w:hAnsi="Courier New" w:cs="Courier New"/>
          <w:kern w:val="1"/>
          <w:sz w:val="20"/>
          <w:szCs w:val="28"/>
        </w:rPr>
        <w:t>o</w:t>
      </w:r>
      <w:proofErr w:type="gramEnd"/>
      <w:r w:rsidRPr="009A4DED">
        <w:rPr>
          <w:rFonts w:ascii="Times New Roman" w:hAnsi="Times New Roman" w:cs="Times New Roman"/>
          <w:kern w:val="1"/>
          <w:sz w:val="20"/>
          <w:szCs w:val="18"/>
        </w:rPr>
        <w:t xml:space="preserve">   </w:t>
      </w:r>
      <w:r w:rsidRPr="009A4DED">
        <w:rPr>
          <w:rFonts w:ascii="Arial" w:hAnsi="Arial" w:cs="Arial"/>
          <w:kern w:val="1"/>
          <w:sz w:val="20"/>
          <w:szCs w:val="28"/>
        </w:rPr>
        <w:t>Allow you to begin treatment today and pay over time</w:t>
      </w:r>
    </w:p>
    <w:p w:rsidR="009A4DED" w:rsidRPr="009A4DED" w:rsidRDefault="009A4DED" w:rsidP="009A4DED">
      <w:pPr>
        <w:widowControl w:val="0"/>
        <w:autoSpaceDE w:val="0"/>
        <w:autoSpaceDN w:val="0"/>
        <w:adjustRightInd w:val="0"/>
        <w:ind w:left="2880" w:hanging="480"/>
        <w:rPr>
          <w:rFonts w:ascii="Times New Roman" w:hAnsi="Times New Roman" w:cs="Times New Roman"/>
          <w:kern w:val="1"/>
          <w:sz w:val="20"/>
          <w:szCs w:val="32"/>
        </w:rPr>
      </w:pPr>
      <w:proofErr w:type="gramStart"/>
      <w:r w:rsidRPr="009A4DED">
        <w:rPr>
          <w:rFonts w:ascii="Courier New" w:hAnsi="Courier New" w:cs="Courier New"/>
          <w:kern w:val="1"/>
          <w:sz w:val="20"/>
          <w:szCs w:val="28"/>
        </w:rPr>
        <w:t>o</w:t>
      </w:r>
      <w:proofErr w:type="gramEnd"/>
      <w:r w:rsidRPr="009A4DED">
        <w:rPr>
          <w:rFonts w:ascii="Times New Roman" w:hAnsi="Times New Roman" w:cs="Times New Roman"/>
          <w:kern w:val="1"/>
          <w:sz w:val="20"/>
          <w:szCs w:val="18"/>
        </w:rPr>
        <w:t xml:space="preserve">   </w:t>
      </w:r>
      <w:r w:rsidRPr="009A4DED">
        <w:rPr>
          <w:rFonts w:ascii="Arial" w:hAnsi="Arial" w:cs="Arial"/>
          <w:kern w:val="1"/>
          <w:sz w:val="20"/>
          <w:szCs w:val="28"/>
        </w:rPr>
        <w:t>Can be used repeatedly - for your entire family - without having to re-apply *</w:t>
      </w:r>
      <w:r>
        <w:rPr>
          <w:rFonts w:ascii="Arial" w:hAnsi="Arial" w:cs="Arial"/>
          <w:kern w:val="1"/>
          <w:sz w:val="20"/>
          <w:szCs w:val="28"/>
        </w:rPr>
        <w:t xml:space="preserve">  (Minimum charge of $100.00 per transaction.)</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For some treatments or hospitalized care, a deposit is required. Healthcare plans requiring comprehensive care of $200, will require a 50% deposit to begin your pet's treatment.</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We will need to see a valid drivers license along with all payments except cash.</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b/>
          <w:bCs/>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b/>
          <w:bCs/>
          <w:kern w:val="1"/>
          <w:sz w:val="20"/>
          <w:szCs w:val="28"/>
        </w:rPr>
        <w:t>Additional Policy Information:</w:t>
      </w:r>
    </w:p>
    <w:p w:rsidR="009A4DED" w:rsidRPr="009A4DED" w:rsidRDefault="00C76A4C" w:rsidP="009A4DED">
      <w:pPr>
        <w:widowControl w:val="0"/>
        <w:autoSpaceDE w:val="0"/>
        <w:autoSpaceDN w:val="0"/>
        <w:adjustRightInd w:val="0"/>
        <w:rPr>
          <w:rFonts w:ascii="Times New Roman" w:hAnsi="Times New Roman" w:cs="Times New Roman"/>
          <w:kern w:val="1"/>
          <w:sz w:val="20"/>
          <w:szCs w:val="32"/>
        </w:rPr>
      </w:pPr>
      <w:r>
        <w:rPr>
          <w:rFonts w:ascii="Arial" w:hAnsi="Arial" w:cs="Arial"/>
          <w:kern w:val="1"/>
          <w:sz w:val="20"/>
          <w:szCs w:val="28"/>
        </w:rPr>
        <w:t>XXXX</w:t>
      </w:r>
      <w:r w:rsidR="009A4DED" w:rsidRPr="009A4DED">
        <w:rPr>
          <w:rFonts w:ascii="Arial" w:hAnsi="Arial" w:cs="Arial"/>
          <w:kern w:val="1"/>
          <w:sz w:val="20"/>
          <w:szCs w:val="28"/>
        </w:rPr>
        <w:t xml:space="preserve"> Animal Hospital charges $30 for returned checks. A fee of $25 is charged for clients who miss or cancel more than 2 appointments in a calendar year without 24 hours notice. For clients with pet insurance, we are happy to provide you with the necessary documentation to submit a claim to your insurance carrier.</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If you have any questions, please do not hesitate to ask. We are here to provide the best veterinary care available for your pet.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By signing below, you agree to the foregoing terms of payment:</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Client/Owner Signature                                               Date</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Client/Owner Name (Please Print)</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kern w:val="1"/>
          <w:sz w:val="20"/>
          <w:szCs w:val="28"/>
        </w:rPr>
        <w:t>Pet Name                                                                    Breed</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color w:val="424C39"/>
          <w:spacing w:val="8"/>
          <w:kern w:val="1"/>
          <w:sz w:val="20"/>
          <w:szCs w:val="22"/>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color w:val="424C39"/>
          <w:spacing w:val="8"/>
          <w:kern w:val="1"/>
          <w:sz w:val="20"/>
          <w:szCs w:val="22"/>
        </w:rPr>
        <w:t> </w:t>
      </w:r>
    </w:p>
    <w:p w:rsidR="009A4DED" w:rsidRPr="009A4DED" w:rsidRDefault="009A4DED" w:rsidP="009A4DED">
      <w:pPr>
        <w:widowControl w:val="0"/>
        <w:autoSpaceDE w:val="0"/>
        <w:autoSpaceDN w:val="0"/>
        <w:adjustRightInd w:val="0"/>
        <w:rPr>
          <w:rFonts w:ascii="Times New Roman" w:hAnsi="Times New Roman" w:cs="Times New Roman"/>
          <w:kern w:val="1"/>
          <w:sz w:val="20"/>
          <w:szCs w:val="32"/>
        </w:rPr>
      </w:pPr>
      <w:r w:rsidRPr="009A4DED">
        <w:rPr>
          <w:rFonts w:ascii="Arial" w:hAnsi="Arial" w:cs="Arial"/>
          <w:color w:val="424C39"/>
          <w:spacing w:val="8"/>
          <w:kern w:val="1"/>
          <w:sz w:val="20"/>
          <w:szCs w:val="22"/>
        </w:rPr>
        <w:t> </w:t>
      </w:r>
    </w:p>
    <w:p w:rsidR="00B3343D" w:rsidRPr="009A4DED" w:rsidRDefault="009A4DED" w:rsidP="009A4DED">
      <w:pPr>
        <w:rPr>
          <w:sz w:val="20"/>
        </w:rPr>
      </w:pPr>
      <w:r w:rsidRPr="009A4DED">
        <w:rPr>
          <w:rFonts w:ascii="Arial" w:hAnsi="Arial" w:cs="Arial"/>
          <w:color w:val="424C39"/>
          <w:spacing w:val="8"/>
          <w:kern w:val="1"/>
          <w:sz w:val="20"/>
          <w:szCs w:val="22"/>
        </w:rPr>
        <w:t>*Subject to credit approval</w:t>
      </w:r>
    </w:p>
    <w:sectPr w:rsidR="00B3343D" w:rsidRPr="009A4DED" w:rsidSect="00B334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4DED"/>
    <w:rsid w:val="009A4DED"/>
    <w:rsid w:val="00C76A4C"/>
    <w:rsid w:val="00D14B7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2040</Characters>
  <Application>Microsoft Macintosh Word</Application>
  <DocSecurity>0</DocSecurity>
  <Lines>17</Lines>
  <Paragraphs>4</Paragraphs>
  <ScaleCrop>false</ScaleCrop>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Lucas de Maqueda</dc:creator>
  <cp:keywords/>
  <cp:lastModifiedBy>Sandra Lucas de Maqueda</cp:lastModifiedBy>
  <cp:revision>2</cp:revision>
  <cp:lastPrinted>2012-08-27T15:08:00Z</cp:lastPrinted>
  <dcterms:created xsi:type="dcterms:W3CDTF">2013-02-14T13:26:00Z</dcterms:created>
  <dcterms:modified xsi:type="dcterms:W3CDTF">2013-02-14T13:26:00Z</dcterms:modified>
</cp:coreProperties>
</file>