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BE" w:rsidRDefault="00056BD7">
      <w:bookmarkStart w:id="0" w:name="_GoBack"/>
      <w:r>
        <w:rPr>
          <w:noProof/>
          <w:lang w:eastAsia="es-CO"/>
        </w:rPr>
        <w:drawing>
          <wp:inline distT="0" distB="0" distL="0" distR="0" wp14:anchorId="489EC85A" wp14:editId="3210618D">
            <wp:extent cx="8843424" cy="4972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1011" cy="498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53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D7"/>
    <w:rsid w:val="00056BD7"/>
    <w:rsid w:val="00B1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DF7CA-9534-4A35-A9E0-6655A065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manrrique ordoñez</dc:creator>
  <cp:keywords/>
  <dc:description/>
  <cp:lastModifiedBy>marco antonio manrrique ordoñez</cp:lastModifiedBy>
  <cp:revision>1</cp:revision>
  <dcterms:created xsi:type="dcterms:W3CDTF">2018-02-09T21:47:00Z</dcterms:created>
  <dcterms:modified xsi:type="dcterms:W3CDTF">2018-02-09T21:49:00Z</dcterms:modified>
</cp:coreProperties>
</file>